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Pr="00204672" w:rsidRDefault="009B08A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3632DD">
        <w:rPr>
          <w:rFonts w:ascii="Times New Roman" w:hAnsi="Times New Roman" w:cs="Times New Roman"/>
          <w:color w:val="000000"/>
          <w:sz w:val="28"/>
          <w:szCs w:val="28"/>
        </w:rPr>
        <w:t>Республике Адыгея (Адыгея)</w:t>
      </w:r>
      <w:r w:rsidR="00564214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204672">
        <w:rPr>
          <w:rFonts w:ascii="Times New Roman" w:hAnsi="Times New Roman" w:cs="Times New Roman"/>
          <w:sz w:val="28"/>
          <w:szCs w:val="28"/>
        </w:rPr>
        <w:t>вакантн</w:t>
      </w:r>
      <w:r w:rsidR="003632DD">
        <w:rPr>
          <w:rFonts w:ascii="Times New Roman" w:hAnsi="Times New Roman" w:cs="Times New Roman"/>
          <w:sz w:val="28"/>
          <w:szCs w:val="28"/>
        </w:rPr>
        <w:t>ой</w:t>
      </w:r>
      <w:r w:rsidR="005612EC" w:rsidRPr="0020467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3632DD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13EBC" w:rsidRPr="00204672" w:rsidRDefault="00F13EB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</w:t>
      </w:r>
      <w:r w:rsidR="003632DD">
        <w:rPr>
          <w:rFonts w:ascii="Times New Roman" w:hAnsi="Times New Roman" w:cs="Times New Roman"/>
          <w:b/>
          <w:color w:val="000000"/>
          <w:sz w:val="28"/>
          <w:szCs w:val="28"/>
        </w:rPr>
        <w:t>ой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к ведущей группе должностей категории «</w:t>
      </w:r>
      <w:r w:rsidR="00265286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руководители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F13EBC" w:rsidRDefault="00F13EB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- заместитель начальника</w:t>
      </w:r>
      <w:r w:rsidR="002871D9" w:rsidRPr="002871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030DA">
        <w:rPr>
          <w:rFonts w:ascii="Times New Roman" w:hAnsi="Times New Roman" w:cs="Times New Roman"/>
          <w:color w:val="000000"/>
          <w:sz w:val="28"/>
          <w:szCs w:val="28"/>
        </w:rPr>
        <w:t>отдела централизованной</w:t>
      </w:r>
      <w:r w:rsidR="0021256D">
        <w:rPr>
          <w:rFonts w:ascii="Times New Roman" w:hAnsi="Times New Roman" w:cs="Times New Roman"/>
          <w:color w:val="000000"/>
          <w:sz w:val="28"/>
          <w:szCs w:val="28"/>
        </w:rPr>
        <w:t xml:space="preserve"> бухгалтерии</w:t>
      </w:r>
      <w:r w:rsidR="003632DD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F030DA">
        <w:rPr>
          <w:rFonts w:ascii="Times New Roman" w:hAnsi="Times New Roman" w:cs="Times New Roman"/>
          <w:color w:val="000000"/>
          <w:sz w:val="28"/>
          <w:szCs w:val="28"/>
        </w:rPr>
        <w:t xml:space="preserve">385000, </w:t>
      </w:r>
      <w:r w:rsidR="003632DD">
        <w:rPr>
          <w:rFonts w:ascii="Times New Roman" w:hAnsi="Times New Roman" w:cs="Times New Roman"/>
          <w:color w:val="000000"/>
          <w:sz w:val="28"/>
          <w:szCs w:val="28"/>
        </w:rPr>
        <w:t>Республика Адыгея, город Майкоп, улица Гоголя, 18)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B4A76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2. </w:t>
      </w:r>
      <w:r w:rsidR="002B4A76" w:rsidRPr="00204672">
        <w:rPr>
          <w:rFonts w:ascii="Times New Roman" w:hAnsi="Times New Roman" w:cs="Times New Roman"/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следующим </w:t>
      </w:r>
      <w:r w:rsidR="002B4A76" w:rsidRPr="00204672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="002B4A76" w:rsidRPr="00204672">
        <w:rPr>
          <w:rFonts w:ascii="Times New Roman" w:hAnsi="Times New Roman" w:cs="Times New Roman"/>
          <w:sz w:val="28"/>
          <w:szCs w:val="28"/>
        </w:rPr>
        <w:t>:</w:t>
      </w:r>
    </w:p>
    <w:p w:rsidR="00265286" w:rsidRPr="00204672" w:rsidRDefault="00265286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5286" w:rsidRPr="00204672" w:rsidRDefault="00265286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должностей отнесенных  к ведущей группе должностей категории «руководители»:</w:t>
      </w:r>
    </w:p>
    <w:p w:rsidR="0021256D" w:rsidRDefault="0021256D" w:rsidP="002125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- заместитель начальника</w:t>
      </w:r>
      <w:r w:rsidRPr="002871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отдела  централизованной бухгалтерии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B4A76" w:rsidRPr="00204672" w:rsidRDefault="002B4A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уровню профессионального образования: наличие высшего образования.</w:t>
      </w:r>
    </w:p>
    <w:p w:rsidR="002B4A76" w:rsidRPr="00204672" w:rsidRDefault="002B4A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F59A2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</w:t>
      </w:r>
      <w:r w:rsidR="004F59A2" w:rsidRPr="00204672">
        <w:rPr>
          <w:rFonts w:ascii="Times New Roman" w:hAnsi="Times New Roman" w:cs="Times New Roman"/>
          <w:sz w:val="28"/>
          <w:szCs w:val="28"/>
        </w:rPr>
        <w:t>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Наличие базовых знаний: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9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F59A2" w:rsidRPr="00204672" w:rsidRDefault="004F59A2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0" w:history="1"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Наличие базовых умений:  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умение планировать, рационально использовать служебное время и </w:t>
      </w:r>
      <w:r w:rsidRPr="00204672">
        <w:rPr>
          <w:rFonts w:ascii="Times New Roman" w:hAnsi="Times New Roman"/>
          <w:sz w:val="28"/>
          <w:szCs w:val="28"/>
        </w:rPr>
        <w:lastRenderedPageBreak/>
        <w:t>достигать результата;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Управленческие умения: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руководить подчиненными, эффективно планировать,  организовывать работу и контролировать ее выполнение;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оперативно принимать  и реализовывать  управленческие решения.</w:t>
      </w:r>
    </w:p>
    <w:p w:rsidR="004F59A2" w:rsidRPr="00204672" w:rsidRDefault="004F59A2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4F59A2" w:rsidRPr="00204672" w:rsidRDefault="004F59A2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14EF" w:rsidRPr="00204672" w:rsidRDefault="008C14EF" w:rsidP="00204672">
      <w:pPr>
        <w:pStyle w:val="a7"/>
        <w:spacing w:before="0" w:beforeAutospacing="0" w:after="0" w:afterAutospacing="0"/>
        <w:rPr>
          <w:sz w:val="28"/>
          <w:szCs w:val="28"/>
        </w:rPr>
      </w:pPr>
      <w:r w:rsidRPr="00204672">
        <w:rPr>
          <w:color w:val="000000"/>
          <w:sz w:val="28"/>
          <w:szCs w:val="28"/>
        </w:rPr>
        <w:t xml:space="preserve">          </w:t>
      </w:r>
      <w:r w:rsidR="00E031E7" w:rsidRPr="00204672">
        <w:rPr>
          <w:color w:val="000000"/>
          <w:sz w:val="28"/>
          <w:szCs w:val="28"/>
        </w:rPr>
        <w:t>3</w:t>
      </w:r>
      <w:r w:rsidR="00C55E71" w:rsidRPr="00204672">
        <w:rPr>
          <w:color w:val="000000"/>
          <w:sz w:val="28"/>
          <w:szCs w:val="28"/>
        </w:rPr>
        <w:t xml:space="preserve">. </w:t>
      </w:r>
      <w:r w:rsidRPr="00204672">
        <w:rPr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профессиональная служебная деятельность гражданского служащего осуществляется в соответствии с должностным регламентом;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денежное содержание: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службы, а также ежемесячные и иные дополнительные выплаты;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основной оплачиваемый отпуск;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дополнительный оплачиваемый отпуск за выслугу лет;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дополнительный отпуск за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присвоение классного чина гражданской службы гражданскому служащему по замещаемой должности гражданской службы;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профессиональное развитие в течение всего периода прохождения гражданской службы;</w:t>
      </w:r>
    </w:p>
    <w:p w:rsidR="00C55E71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204672">
        <w:rPr>
          <w:sz w:val="28"/>
          <w:szCs w:val="28"/>
        </w:rPr>
        <w:t>- аттестация гражданского служащего один раз в три года.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F030DA" w:rsidRPr="00204672">
        <w:rPr>
          <w:rFonts w:ascii="Times New Roman" w:eastAsia="Times New Roman" w:hAnsi="Times New Roman" w:cs="Times New Roman"/>
          <w:sz w:val="28"/>
          <w:szCs w:val="28"/>
        </w:rPr>
        <w:t>служащий имеет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030DA">
        <w:rPr>
          <w:rFonts w:ascii="Times New Roman" w:eastAsia="Times New Roman" w:hAnsi="Times New Roman" w:cs="Times New Roman"/>
          <w:b/>
          <w:sz w:val="28"/>
          <w:szCs w:val="28"/>
        </w:rPr>
        <w:t>право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на: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ознакомление с должностным регламентом и иными документами, определяющими его права и обязанности по замещаемой должности гражданской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сведений о себе;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должностной рост на конкурсной основе;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профессиональное развитие в порядке, установленном Федеральным </w:t>
      </w:r>
      <w:hyperlink r:id="rId1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членство в профессиональном союзе;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рассмотрение индивидуальных служебных споров в соответствии с Федеральным </w:t>
      </w:r>
      <w:hyperlink r:id="rId1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</w:t>
      </w:r>
      <w:hyperlink r:id="rId1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проведение по его заявлению служебной проверки;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своих прав и законных интересов на гражданской службе, включая обжалование в суд их нарушения;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hyperlink r:id="rId1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государственную защиту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государственное пенсионное обеспечение в соответствии с федеральным </w:t>
      </w:r>
      <w:hyperlink r:id="rId1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законом.</w:t>
        </w:r>
      </w:hyperlink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20"/>
      <w:bookmarkEnd w:id="1"/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C558C" w:rsidRPr="00F030DA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F030DA" w:rsidRPr="00204672">
        <w:rPr>
          <w:rFonts w:ascii="Times New Roman" w:eastAsia="Times New Roman" w:hAnsi="Times New Roman" w:cs="Times New Roman"/>
          <w:sz w:val="28"/>
          <w:szCs w:val="28"/>
        </w:rPr>
        <w:t>служащий обязан</w:t>
      </w:r>
      <w:r w:rsidRPr="00F030DA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соблюдать </w:t>
      </w:r>
      <w:hyperlink r:id="rId1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Конституцию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исполнять должностные обязанности в соответствии с должностным регламентом;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при исполнении должностных обязанностей права и законные интересы граждан и организаций;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служебный распорядок Управления Федерального казначейства по </w:t>
      </w:r>
      <w:r w:rsidR="002D2F10">
        <w:rPr>
          <w:rFonts w:ascii="Times New Roman" w:eastAsia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поддерживать уровень квалификации, необходимый для надлежащего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не разглашать сведения, составляющие государственную и иную охраняемую федеральным </w:t>
      </w:r>
      <w:hyperlink r:id="rId1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-  беречь государственное имущество, в том числе предоставленное ему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представлять в установленном </w:t>
      </w:r>
      <w:hyperlink r:id="rId1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C558C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осуществлять ведение бюджетного учета субъектов централизованного учета;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осуществлять составление и обеспечивать представление бюджетной отчетности субъектов централизованного учета, иной обязательной отчетности, формируемой на основании данных бюджетного учета, а также обеспечивать представления такой отчетности в соответствующие государственные (муниципальные) органы;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участвовать в реализации отдельных мероприятий Федерального казначейства, связанных с передачей централизуемых полномочий;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осуществлять мониторинг в Федеральном казначействе информации, представляемой в подсистему «Учет и отчетность» Системы «Электронный бюджет»;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lastRenderedPageBreak/>
        <w:t>- формировать предложения по развитию Системы «Электронный бюджет» в части подсистем «Учет и отчетность», «Управление нефинансовыми активами».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обеспечивать своевременный прием и передачу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обеспечивать начисление физическим лицам заработной платы и иных выплат в установленные субъектом централизованного учета сроки;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обеспечивать своевременное начисление и перечисление страховых взносов, налогов и иных удержаний из заработной платы физических лиц в соответствии с законодательством Российской Федерации;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осуществлять работу с учреждениями банков по перечислению физическим лицам заработной платы и иных выплат;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формировать и обеспечивать представление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обеспечивать в рамках своей компетенции формирование регистров бюджетного учета (платежных, расчетно-платежных ведомостей, оборотных ведомостей, регламентированных журналов операций);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обеспечивать хранение первичных документов, переданных субъектом централизованного учета на бумажных носителях, регистров бухгалтерского учета, налоговой отчетности, отчетности в государственные внебюджетные фонды и иных документов в порядке, установленном действующим законодательством Российской Федерации;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формировать по запросу сотрудников субъектов централизованного учета в рамках своей компетенции документы, в том числе справки о суммах заработной платы, справки о доходах;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формировать предложения по развитию Системы «Электронный бюджет» в части подсистемы «Управление оплатой труда».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обеспечивать в пределах компетенции Отдела своевременного и полного рассмотрения обращений граждан и юридических лиц, подготовки ответов на указанные обращения в установленный законодательством Российской Федерации срок;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осуществлять в пределах компетенции Отдела ведения делопроизводства;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УФК, а также принятых управленческих решений в пределах компетенции Отдела;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 xml:space="preserve">- взаимодействовать в пределах компетенции Отдела со структурными подразделениями УФК, ЦАФК, Межрегиональных УФК, территориальными подразделениями федеральных органов исполнительной власти Российской </w:t>
      </w:r>
      <w:r w:rsidRPr="003632DD">
        <w:rPr>
          <w:rFonts w:ascii="Times New Roman" w:eastAsia="Times New Roman" w:hAnsi="Times New Roman" w:cs="Times New Roman"/>
          <w:sz w:val="28"/>
          <w:szCs w:val="28"/>
        </w:rPr>
        <w:lastRenderedPageBreak/>
        <w:t>Федерации, органами исполнительной власти субъекта Российской Федерации, органами местного самоуправления;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осуществлять организацию ведения нормативно-справочной информации, относящейся к функциям Отдела;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выполнять мероприятия по обеспечению режима секретности в Отделе, а также защите обрабатываемой информации;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обеспечивать исполнение технологических регламентов Федерального казначейства, относящихся к функциям Отдела;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участвовать в мероприятиях мобилизационной подготовки и гражданской обороны УФК;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обеспечивать соблюдение требований охраны труда и правил противопожарного режима в пределах компетенции Отдела;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обеспечивать в пределах компетенции Отдела наполняемость сайта УФК;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управлять в установленном порядке внутренними (операционными) казначейскими рисками в пределах компетенции Отдела;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осуществлять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3632DD" w:rsidRPr="003632DD" w:rsidRDefault="003632DD" w:rsidP="003632DD">
      <w:pPr>
        <w:widowControl w:val="0"/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z w:val="28"/>
          <w:szCs w:val="28"/>
        </w:rPr>
        <w:t>- осуществлять иные функций в пределах компетенции Отдела.</w:t>
      </w:r>
    </w:p>
    <w:p w:rsidR="003632DD" w:rsidRPr="003632DD" w:rsidRDefault="003632DD" w:rsidP="003632DD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right="34" w:firstLine="706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Эффективность и результативность профессиональной служебной деятельности заместителя начальника отдела оценивается по следующим показателям:</w:t>
      </w:r>
    </w:p>
    <w:p w:rsidR="003632DD" w:rsidRPr="003632DD" w:rsidRDefault="003632DD" w:rsidP="003632DD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right="34" w:firstLine="706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Базовые:</w:t>
      </w:r>
    </w:p>
    <w:p w:rsidR="003632DD" w:rsidRPr="003632DD" w:rsidRDefault="003632DD" w:rsidP="003632DD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right="34" w:firstLine="706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обеспечение координации (непосредственного руководства) деятельности Отдела централизованной бухгалтерии в пределах возложенных полномочий;</w:t>
      </w:r>
    </w:p>
    <w:p w:rsidR="003632DD" w:rsidRPr="003632DD" w:rsidRDefault="003632DD" w:rsidP="003632DD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right="34" w:firstLine="706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обеспечение планирования, организации и осуществления внутреннего контроля в Отделе централизованной бухгалтерии при выполнении функций и осуществлении полномочий с применением методов «самоконтроль» и «контроль по уровню подчиненности»;</w:t>
      </w:r>
    </w:p>
    <w:p w:rsidR="003632DD" w:rsidRPr="003632DD" w:rsidRDefault="003632DD" w:rsidP="003632DD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right="34" w:firstLine="706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своевременное и качественное выполнение особо важных и сложных заданий и поручений Федерального казначейства, руководителя Управления;</w:t>
      </w:r>
    </w:p>
    <w:p w:rsidR="003632DD" w:rsidRPr="003632DD" w:rsidRDefault="003632DD" w:rsidP="003632DD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right="34" w:firstLine="706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обеспечение своевременного и качественного рассмотрения в установленном порядке обращений граждан и юридических лиц;</w:t>
      </w:r>
    </w:p>
    <w:p w:rsidR="003632DD" w:rsidRPr="003632DD" w:rsidRDefault="003632DD" w:rsidP="003632DD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right="34" w:firstLine="706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pacing w:val="-11"/>
          <w:sz w:val="28"/>
          <w:szCs w:val="28"/>
        </w:rPr>
        <w:t>отсутствие нарушений законодательных и иных нормативных правовых актов Российской Федерации, приказов Федерального казначейства;</w:t>
      </w:r>
    </w:p>
    <w:p w:rsidR="003632DD" w:rsidRPr="003632DD" w:rsidRDefault="003632DD" w:rsidP="003632DD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right="34" w:firstLine="706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исполнение иных обязанностей в соответствии с должностным регламентом.</w:t>
      </w:r>
    </w:p>
    <w:p w:rsidR="003632DD" w:rsidRPr="003632DD" w:rsidRDefault="003632DD" w:rsidP="003632DD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right="34" w:firstLine="706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Специальные:</w:t>
      </w:r>
    </w:p>
    <w:p w:rsidR="003632DD" w:rsidRPr="003632DD" w:rsidRDefault="003632DD" w:rsidP="003632DD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right="34" w:firstLine="706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соблюдение установленных сроков сдачи отчетности в ГИИС Электронный бюджет;</w:t>
      </w:r>
    </w:p>
    <w:p w:rsidR="003632DD" w:rsidRPr="003632DD" w:rsidRDefault="003632DD" w:rsidP="003632DD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right="34" w:firstLine="706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pacing w:val="-11"/>
          <w:sz w:val="28"/>
          <w:szCs w:val="28"/>
        </w:rPr>
        <w:tab/>
        <w:t xml:space="preserve"> соблюдение организации и проведения рабочих процессов в соответствии с технологическими регламентами;</w:t>
      </w:r>
    </w:p>
    <w:p w:rsidR="003632DD" w:rsidRPr="003632DD" w:rsidRDefault="003632DD" w:rsidP="003632DD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right="34" w:firstLine="706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отсутствие нареканий и дисциплинарных взысканий со стороны руководства </w:t>
      </w:r>
      <w:r w:rsidRPr="003632DD">
        <w:rPr>
          <w:rFonts w:ascii="Times New Roman" w:eastAsia="Times New Roman" w:hAnsi="Times New Roman" w:cs="Times New Roman"/>
          <w:spacing w:val="-11"/>
          <w:sz w:val="28"/>
          <w:szCs w:val="28"/>
        </w:rPr>
        <w:lastRenderedPageBreak/>
        <w:t>Управления;</w:t>
      </w:r>
    </w:p>
    <w:p w:rsidR="003632DD" w:rsidRPr="003632DD" w:rsidRDefault="003632DD" w:rsidP="003632DD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right="34" w:firstLine="706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своевременное и качественное выполнение поручений руководителя Управления, заместителя руководителя Управления, координирующего и контролирующего работу Отдела;</w:t>
      </w:r>
    </w:p>
    <w:p w:rsidR="003632DD" w:rsidRPr="003632DD" w:rsidRDefault="003632DD" w:rsidP="003632DD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right="34" w:firstLine="706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pacing w:val="-11"/>
          <w:sz w:val="28"/>
          <w:szCs w:val="28"/>
        </w:rPr>
        <w:t>отсутствие обоснованных замечаний от органов государственной власти, субъектов отчетности;</w:t>
      </w:r>
    </w:p>
    <w:p w:rsidR="003632DD" w:rsidRPr="003632DD" w:rsidRDefault="003632DD" w:rsidP="003632DD">
      <w:pPr>
        <w:widowControl w:val="0"/>
        <w:shd w:val="clear" w:color="auto" w:fill="FFFFFF"/>
        <w:autoSpaceDE w:val="0"/>
        <w:autoSpaceDN w:val="0"/>
        <w:adjustRightInd w:val="0"/>
        <w:spacing w:after="0" w:line="350" w:lineRule="exact"/>
        <w:ind w:right="34" w:firstLine="706"/>
        <w:jc w:val="both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 w:rsidRPr="003632DD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соблюдение правил служебного поведения и (или) Служебного распорядка Управления.</w:t>
      </w:r>
    </w:p>
    <w:p w:rsidR="005C558C" w:rsidRPr="00204672" w:rsidRDefault="005C558C" w:rsidP="0020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ведущий специалист-эксперт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 исполнения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государственным гражданским служащим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неправомерного поручения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Par49"/>
      <w:bookmarkEnd w:id="2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выхода из гражданства Российской Федерации или приобретения гражданства другого государства;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представления подложных документов или заведомо ложных сведений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1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2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непредставления сведений, предусмотренных </w:t>
      </w:r>
      <w:hyperlink r:id="rId23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статьей 20.2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службы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государственному гражданскому служащему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запрещается:</w:t>
      </w:r>
    </w:p>
    <w:p w:rsidR="00FE277C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избрания или назначения на государственную должность, за исключением случая, установленного </w:t>
      </w:r>
      <w:hyperlink r:id="rId2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частью второй статьи 6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конституционного закона от 17 декабря 1997 года N 2-ФКЗ "О Правительстве Российской Федерации";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приобретать в случаях, установленных федеральным законом, ценные бумаги, по которым может быть получен доход;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5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разглашать или использовать в целях, не связанных с гражданской службой, </w:t>
      </w:r>
      <w:hyperlink r:id="rId26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прекращать исполнение должностных обязанностей в целях урегулирования служебного спора;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2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F030DA" w:rsidRPr="00204672">
        <w:rPr>
          <w:rFonts w:ascii="Times New Roman" w:eastAsia="Times New Roman" w:hAnsi="Times New Roman" w:cs="Times New Roman"/>
          <w:sz w:val="28"/>
          <w:szCs w:val="28"/>
        </w:rPr>
        <w:t>служащий обязан</w:t>
      </w:r>
      <w:r w:rsidR="005C558C" w:rsidRPr="00F030DA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исполнять должностные обязанности добросовестно, на высоком профессиональном уровне;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установленные Федеральным законом и другими федеральными законами для гражданских служащих;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поступки, порочащие его честь и достоинство;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проявлять корректность в обращении с гражданами;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проявлять уважение к нравственным обычаям и традициям народов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учитывать культурные и иные особенности различных этнических и социальных групп, а также конфессий;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способствовать межнациональному и межконфессиональному согласию;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допускать конфликтных ситуаций, способных нанести ущерб его репутации или авторитету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соблюдать установленные правила публичных выступлений и предоставления служебной информации.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F030DA" w:rsidRPr="00204672">
        <w:rPr>
          <w:rFonts w:ascii="Times New Roman" w:eastAsia="Times New Roman" w:hAnsi="Times New Roman" w:cs="Times New Roman"/>
          <w:sz w:val="28"/>
          <w:szCs w:val="28"/>
        </w:rPr>
        <w:t>служащий обязан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 xml:space="preserve">4. Гражданин Российской Федерации, изъявивший желание участвовать в конкурсе, представляет в отдел государственной гражданской службы  Управления Федерального казначейства по </w:t>
      </w:r>
      <w:r w:rsidR="002D2F10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(далее - кадровая служба) следующие документы: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DB370D" w:rsidRPr="00204672" w:rsidRDefault="00A625F3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32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0467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2005, N 22, ст. 2192; 2018, N 12, ст. 1677)</w:t>
      </w:r>
      <w:r w:rsidR="00DB370D" w:rsidRPr="00204672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копию трудовой книжки, заверенную нотариально или кадровой службой по месту работы (службы)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, и (или) сведения </w:t>
      </w:r>
      <w:r w:rsidR="00F030DA" w:rsidRPr="00204672">
        <w:rPr>
          <w:rFonts w:ascii="Times New Roman" w:hAnsi="Times New Roman" w:cs="Times New Roman"/>
          <w:sz w:val="28"/>
          <w:szCs w:val="28"/>
        </w:rPr>
        <w:t>о трудовой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 деятельности, предусмотренные статьей 66.1 Трудового кодекса Российской Федерации </w:t>
      </w:r>
      <w:r w:rsidR="00204672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N 1, ст. 3; 2019, N 51, ст. 7491)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36118" w:rsidRPr="00204672">
        <w:rPr>
          <w:rFonts w:ascii="Times New Roman" w:hAnsi="Times New Roman" w:cs="Times New Roman"/>
          <w:sz w:val="28"/>
          <w:szCs w:val="28"/>
        </w:rPr>
        <w:t>(за исключением случаев, когда служебная (трудовая) деятельность осуществляется впервые), либо иные документы, подтверждающие служебную (трудовую деятельность гражданина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Pr="00204672" w:rsidRDefault="00204672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33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2009г. N 984н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(зарегистрирован в Министерстве юстиции Российской Федерации 29 декабря 2009 г., регистрационный номер 15878);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е) копию </w:t>
      </w:r>
      <w:r w:rsidR="004639DA" w:rsidRPr="00204672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 (персонифицированного) учета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1B0B3C" w:rsidRPr="00204672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</w:t>
      </w:r>
      <w:r w:rsidR="003632DD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Гражданский служащий, изъявивший желание участвовать в конкурсе в Управлении Федерального казначейства по </w:t>
      </w:r>
      <w:r w:rsidR="003632DD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>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Управлении Федерального казначейства по </w:t>
      </w:r>
      <w:r w:rsidR="003632DD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34" w:history="1">
        <w:r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667-р, с фотографией.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B370D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</w:t>
      </w:r>
      <w:r w:rsidR="003632DD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подлежит проверке. Сведения, представленные в электронном виде, подвергаются автоматизированной проверке в порядке, установленном </w:t>
      </w:r>
      <w:hyperlink r:id="rId35" w:history="1">
        <w:r w:rsidRPr="0020467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N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4E4321" w:rsidRPr="00204672" w:rsidRDefault="004E4321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</w:t>
      </w:r>
      <w:r w:rsidR="00E031E7" w:rsidRPr="00204672">
        <w:rPr>
          <w:rFonts w:ascii="Times New Roman" w:hAnsi="Times New Roman" w:cs="Times New Roman"/>
          <w:sz w:val="28"/>
          <w:szCs w:val="28"/>
        </w:rPr>
        <w:t>5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 w:rsidRPr="00F030DA">
        <w:rPr>
          <w:rFonts w:ascii="Times New Roman" w:hAnsi="Times New Roman" w:cs="Times New Roman"/>
          <w:b/>
          <w:sz w:val="28"/>
          <w:szCs w:val="28"/>
        </w:rPr>
        <w:t>Начало   приема</w:t>
      </w:r>
      <w:r w:rsidRPr="009E3123">
        <w:rPr>
          <w:rFonts w:ascii="Times New Roman" w:hAnsi="Times New Roman" w:cs="Times New Roman"/>
          <w:sz w:val="28"/>
          <w:szCs w:val="28"/>
        </w:rPr>
        <w:t xml:space="preserve">   </w:t>
      </w:r>
      <w:r w:rsidRPr="00F030DA">
        <w:rPr>
          <w:rFonts w:ascii="Times New Roman" w:hAnsi="Times New Roman" w:cs="Times New Roman"/>
          <w:b/>
          <w:sz w:val="28"/>
          <w:szCs w:val="28"/>
        </w:rPr>
        <w:t>документов</w:t>
      </w:r>
      <w:r w:rsidRPr="009E3123">
        <w:rPr>
          <w:rFonts w:ascii="Times New Roman" w:hAnsi="Times New Roman" w:cs="Times New Roman"/>
          <w:sz w:val="28"/>
          <w:szCs w:val="28"/>
        </w:rPr>
        <w:t xml:space="preserve">   для   </w:t>
      </w:r>
      <w:r w:rsidR="00F030DA" w:rsidRPr="009E3123">
        <w:rPr>
          <w:rFonts w:ascii="Times New Roman" w:hAnsi="Times New Roman" w:cs="Times New Roman"/>
          <w:sz w:val="28"/>
          <w:szCs w:val="28"/>
        </w:rPr>
        <w:t>участия в</w:t>
      </w:r>
      <w:r w:rsidRPr="009E3123">
        <w:rPr>
          <w:rFonts w:ascii="Times New Roman" w:hAnsi="Times New Roman" w:cs="Times New Roman"/>
          <w:sz w:val="28"/>
          <w:szCs w:val="28"/>
        </w:rPr>
        <w:t xml:space="preserve"> конкурсе c </w:t>
      </w:r>
      <w:r w:rsidR="009E3123">
        <w:rPr>
          <w:rFonts w:ascii="Times New Roman" w:hAnsi="Times New Roman" w:cs="Times New Roman"/>
          <w:sz w:val="28"/>
          <w:szCs w:val="28"/>
        </w:rPr>
        <w:t>0</w:t>
      </w:r>
      <w:r w:rsidR="003632DD" w:rsidRPr="009E3123">
        <w:rPr>
          <w:rFonts w:ascii="Times New Roman" w:hAnsi="Times New Roman" w:cs="Times New Roman"/>
          <w:sz w:val="28"/>
          <w:szCs w:val="28"/>
        </w:rPr>
        <w:t>9</w:t>
      </w:r>
      <w:r w:rsidRPr="009E3123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3632DD" w:rsidRPr="009E3123">
        <w:rPr>
          <w:rFonts w:ascii="Times New Roman" w:hAnsi="Times New Roman" w:cs="Times New Roman"/>
          <w:sz w:val="28"/>
          <w:szCs w:val="28"/>
        </w:rPr>
        <w:t xml:space="preserve">00 </w:t>
      </w:r>
      <w:r w:rsidRPr="009E3123">
        <w:rPr>
          <w:rFonts w:ascii="Times New Roman" w:hAnsi="Times New Roman" w:cs="Times New Roman"/>
          <w:sz w:val="28"/>
          <w:szCs w:val="28"/>
        </w:rPr>
        <w:t xml:space="preserve">минут </w:t>
      </w:r>
      <w:r w:rsidRPr="00F030DA">
        <w:rPr>
          <w:rFonts w:ascii="Times New Roman" w:hAnsi="Times New Roman" w:cs="Times New Roman"/>
          <w:b/>
          <w:sz w:val="28"/>
          <w:szCs w:val="28"/>
        </w:rPr>
        <w:t>«</w:t>
      </w:r>
      <w:r w:rsidR="00F030DA" w:rsidRPr="00F030DA">
        <w:rPr>
          <w:rFonts w:ascii="Times New Roman" w:hAnsi="Times New Roman" w:cs="Times New Roman"/>
          <w:b/>
          <w:sz w:val="28"/>
          <w:szCs w:val="28"/>
        </w:rPr>
        <w:t>17» сентября</w:t>
      </w:r>
      <w:r w:rsidRPr="00F030DA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9C0EC4" w:rsidRPr="00F030DA">
        <w:rPr>
          <w:rFonts w:ascii="Times New Roman" w:hAnsi="Times New Roman" w:cs="Times New Roman"/>
          <w:b/>
          <w:sz w:val="28"/>
          <w:szCs w:val="28"/>
        </w:rPr>
        <w:t>2</w:t>
      </w:r>
      <w:r w:rsidR="002871D9" w:rsidRPr="00F030DA">
        <w:rPr>
          <w:rFonts w:ascii="Times New Roman" w:hAnsi="Times New Roman" w:cs="Times New Roman"/>
          <w:b/>
          <w:sz w:val="28"/>
          <w:szCs w:val="28"/>
        </w:rPr>
        <w:t>1</w:t>
      </w:r>
      <w:r w:rsidRPr="009E3123">
        <w:rPr>
          <w:rFonts w:ascii="Times New Roman" w:hAnsi="Times New Roman" w:cs="Times New Roman"/>
          <w:sz w:val="28"/>
          <w:szCs w:val="28"/>
        </w:rPr>
        <w:t xml:space="preserve"> г., </w:t>
      </w:r>
      <w:r w:rsidRPr="00F030DA">
        <w:rPr>
          <w:rFonts w:ascii="Times New Roman" w:hAnsi="Times New Roman" w:cs="Times New Roman"/>
          <w:b/>
          <w:sz w:val="28"/>
          <w:szCs w:val="28"/>
        </w:rPr>
        <w:t>окончания</w:t>
      </w:r>
      <w:r w:rsidRPr="009E3123">
        <w:rPr>
          <w:rFonts w:ascii="Times New Roman" w:hAnsi="Times New Roman" w:cs="Times New Roman"/>
          <w:sz w:val="28"/>
          <w:szCs w:val="28"/>
        </w:rPr>
        <w:t xml:space="preserve"> - до 1</w:t>
      </w:r>
      <w:r w:rsidR="009E3123">
        <w:rPr>
          <w:rFonts w:ascii="Times New Roman" w:hAnsi="Times New Roman" w:cs="Times New Roman"/>
          <w:sz w:val="28"/>
          <w:szCs w:val="28"/>
        </w:rPr>
        <w:t>8</w:t>
      </w:r>
      <w:r w:rsidRPr="009E3123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9E3123">
        <w:rPr>
          <w:rFonts w:ascii="Times New Roman" w:hAnsi="Times New Roman" w:cs="Times New Roman"/>
          <w:sz w:val="28"/>
          <w:szCs w:val="28"/>
        </w:rPr>
        <w:t>0</w:t>
      </w:r>
      <w:r w:rsidRPr="009E3123">
        <w:rPr>
          <w:rFonts w:ascii="Times New Roman" w:hAnsi="Times New Roman" w:cs="Times New Roman"/>
          <w:sz w:val="28"/>
          <w:szCs w:val="28"/>
        </w:rPr>
        <w:t xml:space="preserve">0 минут </w:t>
      </w:r>
      <w:r w:rsidRPr="00F030DA">
        <w:rPr>
          <w:rFonts w:ascii="Times New Roman" w:hAnsi="Times New Roman" w:cs="Times New Roman"/>
          <w:b/>
          <w:sz w:val="28"/>
          <w:szCs w:val="28"/>
        </w:rPr>
        <w:t>«</w:t>
      </w:r>
      <w:r w:rsidR="003632DD" w:rsidRPr="00F030DA">
        <w:rPr>
          <w:rFonts w:ascii="Times New Roman" w:hAnsi="Times New Roman" w:cs="Times New Roman"/>
          <w:b/>
          <w:sz w:val="28"/>
          <w:szCs w:val="28"/>
        </w:rPr>
        <w:t>07</w:t>
      </w:r>
      <w:r w:rsidRPr="00F030D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030DA" w:rsidRPr="00F030DA">
        <w:rPr>
          <w:rFonts w:ascii="Times New Roman" w:hAnsi="Times New Roman" w:cs="Times New Roman"/>
          <w:b/>
          <w:sz w:val="28"/>
          <w:szCs w:val="28"/>
        </w:rPr>
        <w:t>октября 2021</w:t>
      </w:r>
      <w:r w:rsidRPr="009E3123">
        <w:rPr>
          <w:rFonts w:ascii="Times New Roman" w:hAnsi="Times New Roman" w:cs="Times New Roman"/>
          <w:sz w:val="28"/>
          <w:szCs w:val="28"/>
        </w:rPr>
        <w:t xml:space="preserve"> г., в </w:t>
      </w:r>
      <w:r w:rsidRPr="00204672">
        <w:rPr>
          <w:rFonts w:ascii="Times New Roman" w:hAnsi="Times New Roman" w:cs="Times New Roman"/>
          <w:sz w:val="28"/>
          <w:szCs w:val="28"/>
        </w:rPr>
        <w:t xml:space="preserve">пятницу с </w:t>
      </w:r>
      <w:r w:rsidR="009E3123">
        <w:rPr>
          <w:rFonts w:ascii="Times New Roman" w:hAnsi="Times New Roman" w:cs="Times New Roman"/>
          <w:sz w:val="28"/>
          <w:szCs w:val="28"/>
        </w:rPr>
        <w:t>09</w:t>
      </w:r>
      <w:r w:rsidRPr="00204672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9E3123">
        <w:rPr>
          <w:rFonts w:ascii="Times New Roman" w:hAnsi="Times New Roman" w:cs="Times New Roman"/>
          <w:sz w:val="28"/>
          <w:szCs w:val="28"/>
        </w:rPr>
        <w:t>0</w:t>
      </w:r>
      <w:r w:rsidRPr="00204672">
        <w:rPr>
          <w:rFonts w:ascii="Times New Roman" w:hAnsi="Times New Roman" w:cs="Times New Roman"/>
          <w:sz w:val="28"/>
          <w:szCs w:val="28"/>
        </w:rPr>
        <w:t xml:space="preserve">0 минут до </w:t>
      </w:r>
      <w:r w:rsidR="00F030DA">
        <w:rPr>
          <w:rFonts w:ascii="Times New Roman" w:hAnsi="Times New Roman" w:cs="Times New Roman"/>
          <w:sz w:val="28"/>
          <w:szCs w:val="28"/>
        </w:rPr>
        <w:t>16</w:t>
      </w:r>
      <w:r w:rsidRPr="00204672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F030DA">
        <w:rPr>
          <w:rFonts w:ascii="Times New Roman" w:hAnsi="Times New Roman" w:cs="Times New Roman"/>
          <w:sz w:val="28"/>
          <w:szCs w:val="28"/>
        </w:rPr>
        <w:t>45</w:t>
      </w:r>
      <w:r w:rsidRPr="00204672">
        <w:rPr>
          <w:rFonts w:ascii="Times New Roman" w:hAnsi="Times New Roman" w:cs="Times New Roman"/>
          <w:sz w:val="28"/>
          <w:szCs w:val="28"/>
        </w:rPr>
        <w:t xml:space="preserve">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204672" w:rsidRDefault="009F7704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Прием документов осуществляется по адресу: </w:t>
      </w:r>
      <w:r w:rsidR="009E3123">
        <w:rPr>
          <w:rFonts w:ascii="Times New Roman" w:hAnsi="Times New Roman" w:cs="Times New Roman"/>
          <w:sz w:val="28"/>
          <w:szCs w:val="28"/>
        </w:rPr>
        <w:t>385000</w:t>
      </w:r>
      <w:r w:rsidRPr="00204672">
        <w:rPr>
          <w:rFonts w:ascii="Times New Roman" w:hAnsi="Times New Roman" w:cs="Times New Roman"/>
          <w:sz w:val="28"/>
          <w:szCs w:val="28"/>
        </w:rPr>
        <w:t xml:space="preserve">, </w:t>
      </w:r>
      <w:r w:rsidR="009E3123">
        <w:rPr>
          <w:rFonts w:ascii="Times New Roman" w:hAnsi="Times New Roman" w:cs="Times New Roman"/>
          <w:sz w:val="28"/>
          <w:szCs w:val="28"/>
        </w:rPr>
        <w:t xml:space="preserve">Республика Адыгея, </w:t>
      </w:r>
      <w:r w:rsidRPr="00204672">
        <w:rPr>
          <w:rFonts w:ascii="Times New Roman" w:hAnsi="Times New Roman" w:cs="Times New Roman"/>
          <w:sz w:val="28"/>
          <w:szCs w:val="28"/>
        </w:rPr>
        <w:t xml:space="preserve">г. </w:t>
      </w:r>
      <w:r w:rsidR="009E3123">
        <w:rPr>
          <w:rFonts w:ascii="Times New Roman" w:hAnsi="Times New Roman" w:cs="Times New Roman"/>
          <w:sz w:val="28"/>
          <w:szCs w:val="28"/>
        </w:rPr>
        <w:t>Майкоп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ул. </w:t>
      </w:r>
      <w:r w:rsidR="009E3123">
        <w:rPr>
          <w:rFonts w:ascii="Times New Roman" w:hAnsi="Times New Roman" w:cs="Times New Roman"/>
          <w:sz w:val="28"/>
          <w:szCs w:val="28"/>
        </w:rPr>
        <w:t>Гоголя 18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Управление Федерального казначейства по </w:t>
      </w:r>
      <w:r w:rsidR="009E3123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. Контактные лица:  </w:t>
      </w:r>
      <w:r w:rsidR="009E3123">
        <w:rPr>
          <w:rFonts w:ascii="Times New Roman" w:hAnsi="Times New Roman" w:cs="Times New Roman"/>
          <w:sz w:val="28"/>
          <w:szCs w:val="28"/>
        </w:rPr>
        <w:t>Пистер Ирина Владимировна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– начальник отдела  государственной гражданской службы и кадров, телефон 5</w:t>
      </w:r>
      <w:r w:rsidR="009E3123">
        <w:rPr>
          <w:rFonts w:ascii="Times New Roman" w:hAnsi="Times New Roman" w:cs="Times New Roman"/>
          <w:sz w:val="28"/>
          <w:szCs w:val="28"/>
        </w:rPr>
        <w:t>2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9E3123">
        <w:rPr>
          <w:rFonts w:ascii="Times New Roman" w:hAnsi="Times New Roman" w:cs="Times New Roman"/>
          <w:sz w:val="28"/>
          <w:szCs w:val="28"/>
        </w:rPr>
        <w:t>88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9E3123">
        <w:rPr>
          <w:rFonts w:ascii="Times New Roman" w:hAnsi="Times New Roman" w:cs="Times New Roman"/>
          <w:sz w:val="28"/>
          <w:szCs w:val="28"/>
        </w:rPr>
        <w:t>38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кабинет </w:t>
      </w:r>
      <w:r w:rsidR="009E3123">
        <w:rPr>
          <w:rFonts w:ascii="Times New Roman" w:hAnsi="Times New Roman" w:cs="Times New Roman"/>
          <w:sz w:val="28"/>
          <w:szCs w:val="28"/>
        </w:rPr>
        <w:t>3-09.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432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</w:t>
      </w:r>
      <w:r w:rsidR="00F030DA" w:rsidRPr="00204672">
        <w:rPr>
          <w:rFonts w:ascii="Times New Roman" w:hAnsi="Times New Roman" w:cs="Times New Roman"/>
          <w:sz w:val="28"/>
          <w:szCs w:val="28"/>
        </w:rPr>
        <w:t>использованием федеральной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F030DA" w:rsidRDefault="00F030DA" w:rsidP="00F030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6.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конкурса:</w:t>
      </w:r>
    </w:p>
    <w:p w:rsidR="00F030DA" w:rsidRPr="00204672" w:rsidRDefault="00F030DA" w:rsidP="00F030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тестирование 28 октября </w:t>
      </w:r>
      <w:r w:rsidRPr="00204672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г. 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 w:rsidRPr="00204672">
        <w:rPr>
          <w:rFonts w:ascii="Times New Roman" w:hAnsi="Times New Roman" w:cs="Times New Roman"/>
          <w:b/>
          <w:sz w:val="28"/>
          <w:szCs w:val="28"/>
        </w:rPr>
        <w:t>:00 ч.</w:t>
      </w:r>
    </w:p>
    <w:p w:rsidR="00F030DA" w:rsidRPr="00204672" w:rsidRDefault="00F030DA" w:rsidP="00F030D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собеседование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03 ноября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г. 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:00 ч. </w:t>
      </w:r>
      <w:r w:rsidRPr="00204672">
        <w:rPr>
          <w:rFonts w:ascii="Times New Roman" w:hAnsi="Times New Roman" w:cs="Times New Roman"/>
          <w:sz w:val="28"/>
          <w:szCs w:val="28"/>
        </w:rPr>
        <w:t xml:space="preserve">в Управлении Федерального казначейства по </w:t>
      </w:r>
      <w:r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904AD" w:rsidRPr="00204672" w:rsidRDefault="008904AD" w:rsidP="00204672">
      <w:pPr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     Место проведения конкурса: </w:t>
      </w:r>
      <w:r w:rsidR="00E04BE9">
        <w:rPr>
          <w:rFonts w:ascii="Times New Roman" w:hAnsi="Times New Roman" w:cs="Times New Roman"/>
          <w:sz w:val="28"/>
          <w:szCs w:val="28"/>
        </w:rPr>
        <w:t>385000</w:t>
      </w:r>
      <w:r w:rsidRPr="00204672">
        <w:rPr>
          <w:rFonts w:ascii="Times New Roman" w:hAnsi="Times New Roman" w:cs="Times New Roman"/>
          <w:sz w:val="28"/>
          <w:szCs w:val="28"/>
        </w:rPr>
        <w:t xml:space="preserve">, </w:t>
      </w:r>
      <w:r w:rsidR="00E04BE9">
        <w:rPr>
          <w:rFonts w:ascii="Times New Roman" w:hAnsi="Times New Roman" w:cs="Times New Roman"/>
          <w:sz w:val="28"/>
          <w:szCs w:val="28"/>
        </w:rPr>
        <w:t xml:space="preserve">Республика Адыгея, </w:t>
      </w:r>
      <w:r w:rsidRPr="00204672">
        <w:rPr>
          <w:rFonts w:ascii="Times New Roman" w:hAnsi="Times New Roman" w:cs="Times New Roman"/>
          <w:sz w:val="28"/>
          <w:szCs w:val="28"/>
        </w:rPr>
        <w:t xml:space="preserve">г. </w:t>
      </w:r>
      <w:r w:rsidR="002D2F10">
        <w:rPr>
          <w:rFonts w:ascii="Times New Roman" w:hAnsi="Times New Roman" w:cs="Times New Roman"/>
          <w:sz w:val="28"/>
          <w:szCs w:val="28"/>
        </w:rPr>
        <w:t>Майкоп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ул. </w:t>
      </w:r>
      <w:r w:rsidR="002D2F10">
        <w:rPr>
          <w:rFonts w:ascii="Times New Roman" w:hAnsi="Times New Roman" w:cs="Times New Roman"/>
          <w:sz w:val="28"/>
          <w:szCs w:val="28"/>
        </w:rPr>
        <w:t>Гоголя,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D2F10">
        <w:rPr>
          <w:rFonts w:ascii="Times New Roman" w:hAnsi="Times New Roman" w:cs="Times New Roman"/>
          <w:sz w:val="28"/>
          <w:szCs w:val="28"/>
        </w:rPr>
        <w:t>18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Управление Федерального казначейства по </w:t>
      </w:r>
      <w:r w:rsidR="002D2F10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Контактны</w:t>
      </w:r>
      <w:r w:rsidR="008904AD" w:rsidRPr="00204672">
        <w:rPr>
          <w:rFonts w:ascii="Times New Roman" w:hAnsi="Times New Roman" w:cs="Times New Roman"/>
          <w:sz w:val="28"/>
          <w:szCs w:val="28"/>
        </w:rPr>
        <w:t>е</w:t>
      </w:r>
      <w:r w:rsidRPr="00204672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8904AD" w:rsidRPr="00204672">
        <w:rPr>
          <w:rFonts w:ascii="Times New Roman" w:hAnsi="Times New Roman" w:cs="Times New Roman"/>
          <w:sz w:val="28"/>
          <w:szCs w:val="28"/>
        </w:rPr>
        <w:t>ы</w:t>
      </w:r>
      <w:r w:rsidRPr="00204672">
        <w:rPr>
          <w:rFonts w:ascii="Times New Roman" w:hAnsi="Times New Roman" w:cs="Times New Roman"/>
          <w:sz w:val="28"/>
          <w:szCs w:val="28"/>
        </w:rPr>
        <w:t>: (8</w:t>
      </w:r>
      <w:r w:rsidR="002D2F10">
        <w:rPr>
          <w:rFonts w:ascii="Times New Roman" w:hAnsi="Times New Roman" w:cs="Times New Roman"/>
          <w:sz w:val="28"/>
          <w:szCs w:val="28"/>
        </w:rPr>
        <w:t>8772</w:t>
      </w:r>
      <w:r w:rsidRPr="00204672">
        <w:rPr>
          <w:rFonts w:ascii="Times New Roman" w:hAnsi="Times New Roman" w:cs="Times New Roman"/>
          <w:sz w:val="28"/>
          <w:szCs w:val="28"/>
        </w:rPr>
        <w:t xml:space="preserve">) </w:t>
      </w:r>
      <w:r w:rsidR="002D2F10" w:rsidRPr="00204672">
        <w:rPr>
          <w:rFonts w:ascii="Times New Roman" w:hAnsi="Times New Roman" w:cs="Times New Roman"/>
          <w:sz w:val="28"/>
          <w:szCs w:val="28"/>
        </w:rPr>
        <w:t>5</w:t>
      </w:r>
      <w:r w:rsidR="002D2F10">
        <w:rPr>
          <w:rFonts w:ascii="Times New Roman" w:hAnsi="Times New Roman" w:cs="Times New Roman"/>
          <w:sz w:val="28"/>
          <w:szCs w:val="28"/>
        </w:rPr>
        <w:t>2</w:t>
      </w:r>
      <w:r w:rsidR="002D2F10" w:rsidRPr="00204672">
        <w:rPr>
          <w:rFonts w:ascii="Times New Roman" w:hAnsi="Times New Roman" w:cs="Times New Roman"/>
          <w:sz w:val="28"/>
          <w:szCs w:val="28"/>
        </w:rPr>
        <w:t>-</w:t>
      </w:r>
      <w:r w:rsidR="002D2F10">
        <w:rPr>
          <w:rFonts w:ascii="Times New Roman" w:hAnsi="Times New Roman" w:cs="Times New Roman"/>
          <w:sz w:val="28"/>
          <w:szCs w:val="28"/>
        </w:rPr>
        <w:t>88</w:t>
      </w:r>
      <w:r w:rsidR="002D2F10" w:rsidRPr="00204672">
        <w:rPr>
          <w:rFonts w:ascii="Times New Roman" w:hAnsi="Times New Roman" w:cs="Times New Roman"/>
          <w:sz w:val="28"/>
          <w:szCs w:val="28"/>
        </w:rPr>
        <w:t>-</w:t>
      </w:r>
      <w:r w:rsidR="002D2F10">
        <w:rPr>
          <w:rFonts w:ascii="Times New Roman" w:hAnsi="Times New Roman" w:cs="Times New Roman"/>
          <w:sz w:val="28"/>
          <w:szCs w:val="28"/>
        </w:rPr>
        <w:t>38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№ 112 «О конкурсе на замещение вакантной должности государственной гражданской службы Российской Федерации»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  прохождении гражданской или иного вида</w:t>
      </w:r>
      <w:r w:rsidR="002D2F10">
        <w:rPr>
          <w:rFonts w:ascii="Times New Roman" w:hAnsi="Times New Roman" w:cs="Times New Roman"/>
          <w:sz w:val="28"/>
          <w:szCs w:val="28"/>
        </w:rPr>
        <w:t xml:space="preserve"> с </w:t>
      </w:r>
      <w:r w:rsidRPr="00204672">
        <w:rPr>
          <w:rFonts w:ascii="Times New Roman" w:hAnsi="Times New Roman" w:cs="Times New Roman"/>
          <w:sz w:val="28"/>
          <w:szCs w:val="28"/>
        </w:rPr>
        <w:t>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204672" w:rsidRDefault="0007262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204672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Pr="00204672" w:rsidRDefault="00E031E7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8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 xml:space="preserve">Методы оценки профессиональных и личностных качеств кандидатов </w:t>
      </w:r>
      <w:r w:rsidR="002F2907" w:rsidRPr="00204672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 w:rsidRPr="00204672">
        <w:rPr>
          <w:rFonts w:ascii="Times New Roman" w:hAnsi="Times New Roman" w:cs="Times New Roman"/>
          <w:sz w:val="28"/>
          <w:szCs w:val="28"/>
        </w:rPr>
        <w:t>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36" w:history="1">
        <w:r w:rsidRPr="0020467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           При тестировании используется единый перечень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Тест содержит 40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собеседования задаются вопросы, направленные на оценку профессионального уровня кандидата.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служащего, размещены </w:t>
      </w:r>
      <w:r w:rsidR="009F7704" w:rsidRPr="00204672">
        <w:rPr>
          <w:rFonts w:ascii="Times New Roman" w:hAnsi="Times New Roman" w:cs="Times New Roman"/>
          <w:sz w:val="28"/>
          <w:szCs w:val="28"/>
        </w:rPr>
        <w:t>на официальном</w:t>
      </w:r>
      <w:r w:rsidR="00C11176">
        <w:rPr>
          <w:rFonts w:ascii="Times New Roman" w:hAnsi="Times New Roman" w:cs="Times New Roman"/>
          <w:sz w:val="28"/>
          <w:szCs w:val="28"/>
        </w:rPr>
        <w:t xml:space="preserve"> сайте</w:t>
      </w:r>
      <w:r w:rsidR="009F7704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в </w:t>
      </w:r>
      <w:r w:rsidR="00696660" w:rsidRPr="00204672">
        <w:rPr>
          <w:rFonts w:ascii="Times New Roman" w:hAnsi="Times New Roman" w:cs="Times New Roman"/>
          <w:sz w:val="28"/>
          <w:szCs w:val="28"/>
        </w:rPr>
        <w:t>разделе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: «Иная деятельность/Госслужба в УФК/Вакансии» </w:t>
      </w:r>
      <w:r w:rsidR="00696660" w:rsidRPr="00204672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204672" w:rsidRDefault="00E031E7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10</w:t>
      </w:r>
      <w:r w:rsidR="00C55E71" w:rsidRPr="00204672">
        <w:rPr>
          <w:rFonts w:ascii="Times New Roman" w:hAnsi="Times New Roman"/>
          <w:sz w:val="28"/>
          <w:szCs w:val="28"/>
        </w:rPr>
        <w:t xml:space="preserve">. </w:t>
      </w:r>
      <w:r w:rsidR="00965F5B" w:rsidRPr="00204672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204672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204672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 w:rsidRPr="00204672">
        <w:rPr>
          <w:rFonts w:ascii="Times New Roman" w:hAnsi="Times New Roman"/>
          <w:sz w:val="28"/>
          <w:szCs w:val="28"/>
        </w:rPr>
        <w:t xml:space="preserve"> –</w:t>
      </w:r>
      <w:r w:rsidR="00965F5B" w:rsidRPr="00204672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204672" w:rsidRDefault="00965F5B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37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2871D9" w:rsidRDefault="005F02CE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204672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204672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2871D9">
        <w:rPr>
          <w:rFonts w:ascii="Times New Roman" w:hAnsi="Times New Roman"/>
          <w:sz w:val="28"/>
          <w:szCs w:val="28"/>
          <w:lang w:val="en-US"/>
        </w:rPr>
        <w:t>www</w:t>
      </w:r>
      <w:r w:rsidRPr="002871D9">
        <w:rPr>
          <w:rFonts w:ascii="Times New Roman" w:hAnsi="Times New Roman"/>
          <w:sz w:val="28"/>
          <w:szCs w:val="28"/>
        </w:rPr>
        <w:t>.</w:t>
      </w:r>
      <w:r w:rsidRPr="002871D9">
        <w:rPr>
          <w:rFonts w:ascii="Times New Roman" w:hAnsi="Times New Roman"/>
          <w:sz w:val="28"/>
          <w:szCs w:val="28"/>
          <w:lang w:val="en-US"/>
        </w:rPr>
        <w:t>gossluzhba</w:t>
      </w:r>
      <w:r w:rsidRPr="002871D9">
        <w:rPr>
          <w:rFonts w:ascii="Times New Roman" w:hAnsi="Times New Roman"/>
          <w:sz w:val="28"/>
          <w:szCs w:val="28"/>
        </w:rPr>
        <w:t>.</w:t>
      </w:r>
      <w:r w:rsidRPr="002871D9">
        <w:rPr>
          <w:rFonts w:ascii="Times New Roman" w:hAnsi="Times New Roman"/>
          <w:sz w:val="28"/>
          <w:szCs w:val="28"/>
          <w:lang w:val="en-US"/>
        </w:rPr>
        <w:t>gov</w:t>
      </w:r>
      <w:r w:rsidRPr="002871D9">
        <w:rPr>
          <w:rFonts w:ascii="Times New Roman" w:hAnsi="Times New Roman"/>
          <w:sz w:val="28"/>
          <w:szCs w:val="28"/>
        </w:rPr>
        <w:t>.</w:t>
      </w:r>
      <w:r w:rsidRPr="002871D9">
        <w:rPr>
          <w:rFonts w:ascii="Times New Roman" w:hAnsi="Times New Roman"/>
          <w:sz w:val="28"/>
          <w:szCs w:val="28"/>
          <w:lang w:val="en-US"/>
        </w:rPr>
        <w:t>ru</w:t>
      </w:r>
      <w:r w:rsidRPr="002871D9">
        <w:rPr>
          <w:rFonts w:ascii="Times New Roman" w:hAnsi="Times New Roman"/>
          <w:sz w:val="28"/>
          <w:szCs w:val="28"/>
        </w:rPr>
        <w:t>.</w:t>
      </w:r>
    </w:p>
    <w:p w:rsidR="00B121CD" w:rsidRPr="00204672" w:rsidRDefault="003402AE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 </w:t>
      </w:r>
      <w:r w:rsidR="00D26EFF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astrahan</w:t>
      </w:r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.roskazna.</w:t>
      </w:r>
      <w:r w:rsidR="004639DA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gov</w:t>
      </w:r>
      <w:r w:rsidR="004639D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ru.</w:t>
      </w:r>
    </w:p>
    <w:sectPr w:rsidR="00096E25" w:rsidRPr="00204672" w:rsidSect="00022B8D">
      <w:headerReference w:type="default" r:id="rId3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18A" w:rsidRDefault="00A9018A" w:rsidP="00022B8D">
      <w:pPr>
        <w:spacing w:after="0" w:line="240" w:lineRule="auto"/>
      </w:pPr>
      <w:r>
        <w:separator/>
      </w:r>
    </w:p>
  </w:endnote>
  <w:endnote w:type="continuationSeparator" w:id="0">
    <w:p w:rsidR="00A9018A" w:rsidRDefault="00A9018A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18A" w:rsidRDefault="00A9018A" w:rsidP="00022B8D">
      <w:pPr>
        <w:spacing w:after="0" w:line="240" w:lineRule="auto"/>
      </w:pPr>
      <w:r>
        <w:separator/>
      </w:r>
    </w:p>
  </w:footnote>
  <w:footnote w:type="continuationSeparator" w:id="0">
    <w:p w:rsidR="00A9018A" w:rsidRDefault="00A9018A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AF74F8">
          <w:rPr>
            <w:noProof/>
          </w:rPr>
          <w:t>2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2273"/>
    <w:rsid w:val="00022B8D"/>
    <w:rsid w:val="00040B33"/>
    <w:rsid w:val="000438FD"/>
    <w:rsid w:val="0005422C"/>
    <w:rsid w:val="0005579C"/>
    <w:rsid w:val="00072627"/>
    <w:rsid w:val="00077EA7"/>
    <w:rsid w:val="0008273D"/>
    <w:rsid w:val="000915EC"/>
    <w:rsid w:val="0009456E"/>
    <w:rsid w:val="00096AE1"/>
    <w:rsid w:val="00096E25"/>
    <w:rsid w:val="000A17CB"/>
    <w:rsid w:val="000B30F4"/>
    <w:rsid w:val="000C0DAC"/>
    <w:rsid w:val="000C7714"/>
    <w:rsid w:val="000F37B3"/>
    <w:rsid w:val="00100FD0"/>
    <w:rsid w:val="00125DF9"/>
    <w:rsid w:val="0018401E"/>
    <w:rsid w:val="00186796"/>
    <w:rsid w:val="00193816"/>
    <w:rsid w:val="001B0B3C"/>
    <w:rsid w:val="001B1409"/>
    <w:rsid w:val="001B2C56"/>
    <w:rsid w:val="001D06BF"/>
    <w:rsid w:val="001E125C"/>
    <w:rsid w:val="001F2309"/>
    <w:rsid w:val="001F343C"/>
    <w:rsid w:val="00200128"/>
    <w:rsid w:val="002021F5"/>
    <w:rsid w:val="00203818"/>
    <w:rsid w:val="00204672"/>
    <w:rsid w:val="0021256D"/>
    <w:rsid w:val="00233EB5"/>
    <w:rsid w:val="00257A31"/>
    <w:rsid w:val="00264DB4"/>
    <w:rsid w:val="00265286"/>
    <w:rsid w:val="00271678"/>
    <w:rsid w:val="0028585E"/>
    <w:rsid w:val="00285972"/>
    <w:rsid w:val="002871D9"/>
    <w:rsid w:val="00290813"/>
    <w:rsid w:val="002B4606"/>
    <w:rsid w:val="002B4A76"/>
    <w:rsid w:val="002B4B77"/>
    <w:rsid w:val="002D13B5"/>
    <w:rsid w:val="002D2F10"/>
    <w:rsid w:val="002F2907"/>
    <w:rsid w:val="0031057B"/>
    <w:rsid w:val="003275CE"/>
    <w:rsid w:val="00330833"/>
    <w:rsid w:val="00337738"/>
    <w:rsid w:val="003402AE"/>
    <w:rsid w:val="00351B21"/>
    <w:rsid w:val="003632DD"/>
    <w:rsid w:val="003718D5"/>
    <w:rsid w:val="00377C7D"/>
    <w:rsid w:val="003B2E2C"/>
    <w:rsid w:val="003E6E42"/>
    <w:rsid w:val="003F6819"/>
    <w:rsid w:val="0040518C"/>
    <w:rsid w:val="00406B43"/>
    <w:rsid w:val="0044593E"/>
    <w:rsid w:val="00462BCE"/>
    <w:rsid w:val="004639DA"/>
    <w:rsid w:val="00481C9E"/>
    <w:rsid w:val="00487D30"/>
    <w:rsid w:val="004A4C88"/>
    <w:rsid w:val="004A53DF"/>
    <w:rsid w:val="004A7525"/>
    <w:rsid w:val="004B2CD0"/>
    <w:rsid w:val="004B47EC"/>
    <w:rsid w:val="004D1691"/>
    <w:rsid w:val="004E4321"/>
    <w:rsid w:val="004F0BF6"/>
    <w:rsid w:val="004F3CF2"/>
    <w:rsid w:val="004F4B7C"/>
    <w:rsid w:val="004F59A2"/>
    <w:rsid w:val="00511033"/>
    <w:rsid w:val="0051107F"/>
    <w:rsid w:val="00511E38"/>
    <w:rsid w:val="00523911"/>
    <w:rsid w:val="00533C8A"/>
    <w:rsid w:val="0054616F"/>
    <w:rsid w:val="00546B41"/>
    <w:rsid w:val="005612EC"/>
    <w:rsid w:val="00564214"/>
    <w:rsid w:val="00567F56"/>
    <w:rsid w:val="0058057D"/>
    <w:rsid w:val="005868E5"/>
    <w:rsid w:val="005A4AB8"/>
    <w:rsid w:val="005B7356"/>
    <w:rsid w:val="005C558C"/>
    <w:rsid w:val="005C776F"/>
    <w:rsid w:val="005D79B0"/>
    <w:rsid w:val="005F02CE"/>
    <w:rsid w:val="00603B7D"/>
    <w:rsid w:val="006210CF"/>
    <w:rsid w:val="00635F60"/>
    <w:rsid w:val="00640AD9"/>
    <w:rsid w:val="00653044"/>
    <w:rsid w:val="006669CF"/>
    <w:rsid w:val="0067489C"/>
    <w:rsid w:val="00676C2F"/>
    <w:rsid w:val="00696660"/>
    <w:rsid w:val="006A0347"/>
    <w:rsid w:val="006A4B5C"/>
    <w:rsid w:val="006A4DAF"/>
    <w:rsid w:val="006B3EE5"/>
    <w:rsid w:val="006C2FAA"/>
    <w:rsid w:val="006E216A"/>
    <w:rsid w:val="006E294A"/>
    <w:rsid w:val="006E2E3B"/>
    <w:rsid w:val="006E618E"/>
    <w:rsid w:val="0070352A"/>
    <w:rsid w:val="00712F2D"/>
    <w:rsid w:val="00725706"/>
    <w:rsid w:val="00730B35"/>
    <w:rsid w:val="00777208"/>
    <w:rsid w:val="00797AB7"/>
    <w:rsid w:val="007A696C"/>
    <w:rsid w:val="007A779F"/>
    <w:rsid w:val="007B61AE"/>
    <w:rsid w:val="007B674B"/>
    <w:rsid w:val="007F0054"/>
    <w:rsid w:val="007F57D6"/>
    <w:rsid w:val="008000C5"/>
    <w:rsid w:val="00815E15"/>
    <w:rsid w:val="00832050"/>
    <w:rsid w:val="00840941"/>
    <w:rsid w:val="008639D9"/>
    <w:rsid w:val="008724BA"/>
    <w:rsid w:val="00877AE1"/>
    <w:rsid w:val="008904AD"/>
    <w:rsid w:val="008A41C3"/>
    <w:rsid w:val="008B6E0A"/>
    <w:rsid w:val="008C14EF"/>
    <w:rsid w:val="008D15A0"/>
    <w:rsid w:val="008E0D04"/>
    <w:rsid w:val="00901267"/>
    <w:rsid w:val="009022B7"/>
    <w:rsid w:val="00906B65"/>
    <w:rsid w:val="0092326C"/>
    <w:rsid w:val="009273F7"/>
    <w:rsid w:val="0093473E"/>
    <w:rsid w:val="00941AD3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B46D1"/>
    <w:rsid w:val="009C0EC4"/>
    <w:rsid w:val="009C63A9"/>
    <w:rsid w:val="009D1432"/>
    <w:rsid w:val="009D7DC0"/>
    <w:rsid w:val="009E3123"/>
    <w:rsid w:val="009E3405"/>
    <w:rsid w:val="009F7704"/>
    <w:rsid w:val="00A15B84"/>
    <w:rsid w:val="00A16A7A"/>
    <w:rsid w:val="00A33EEE"/>
    <w:rsid w:val="00A362CC"/>
    <w:rsid w:val="00A45129"/>
    <w:rsid w:val="00A607FB"/>
    <w:rsid w:val="00A625F3"/>
    <w:rsid w:val="00A655BF"/>
    <w:rsid w:val="00A9018A"/>
    <w:rsid w:val="00AC587B"/>
    <w:rsid w:val="00AD066B"/>
    <w:rsid w:val="00AD5FCE"/>
    <w:rsid w:val="00AE1056"/>
    <w:rsid w:val="00AF38ED"/>
    <w:rsid w:val="00AF74F8"/>
    <w:rsid w:val="00AF7890"/>
    <w:rsid w:val="00B008CB"/>
    <w:rsid w:val="00B121CD"/>
    <w:rsid w:val="00B20C9C"/>
    <w:rsid w:val="00B33070"/>
    <w:rsid w:val="00B60BB8"/>
    <w:rsid w:val="00B757A5"/>
    <w:rsid w:val="00B843CE"/>
    <w:rsid w:val="00B855AC"/>
    <w:rsid w:val="00B86859"/>
    <w:rsid w:val="00B86F2B"/>
    <w:rsid w:val="00B934C7"/>
    <w:rsid w:val="00B93E33"/>
    <w:rsid w:val="00B95F42"/>
    <w:rsid w:val="00B96319"/>
    <w:rsid w:val="00B9774C"/>
    <w:rsid w:val="00BA1D96"/>
    <w:rsid w:val="00BA2A7F"/>
    <w:rsid w:val="00BC7B83"/>
    <w:rsid w:val="00BD4225"/>
    <w:rsid w:val="00C06694"/>
    <w:rsid w:val="00C11176"/>
    <w:rsid w:val="00C215F0"/>
    <w:rsid w:val="00C23726"/>
    <w:rsid w:val="00C32FB2"/>
    <w:rsid w:val="00C55E71"/>
    <w:rsid w:val="00C62597"/>
    <w:rsid w:val="00C86399"/>
    <w:rsid w:val="00CA78B0"/>
    <w:rsid w:val="00CC30CB"/>
    <w:rsid w:val="00CD2B8A"/>
    <w:rsid w:val="00CE6F61"/>
    <w:rsid w:val="00D02FBC"/>
    <w:rsid w:val="00D03548"/>
    <w:rsid w:val="00D13B44"/>
    <w:rsid w:val="00D22B43"/>
    <w:rsid w:val="00D236A3"/>
    <w:rsid w:val="00D24C63"/>
    <w:rsid w:val="00D26EFF"/>
    <w:rsid w:val="00D47EB6"/>
    <w:rsid w:val="00D64403"/>
    <w:rsid w:val="00D82740"/>
    <w:rsid w:val="00D83400"/>
    <w:rsid w:val="00DB370D"/>
    <w:rsid w:val="00DF79D4"/>
    <w:rsid w:val="00E00FC9"/>
    <w:rsid w:val="00E031E7"/>
    <w:rsid w:val="00E04BE9"/>
    <w:rsid w:val="00E05F7E"/>
    <w:rsid w:val="00E30A9E"/>
    <w:rsid w:val="00E341A8"/>
    <w:rsid w:val="00E36118"/>
    <w:rsid w:val="00E47A99"/>
    <w:rsid w:val="00E512D4"/>
    <w:rsid w:val="00E6724A"/>
    <w:rsid w:val="00E70FCE"/>
    <w:rsid w:val="00E917EF"/>
    <w:rsid w:val="00EB5845"/>
    <w:rsid w:val="00F030DA"/>
    <w:rsid w:val="00F13EBC"/>
    <w:rsid w:val="00F15DB4"/>
    <w:rsid w:val="00F21593"/>
    <w:rsid w:val="00F21694"/>
    <w:rsid w:val="00F24490"/>
    <w:rsid w:val="00F3077E"/>
    <w:rsid w:val="00F414F2"/>
    <w:rsid w:val="00F718D0"/>
    <w:rsid w:val="00F92B97"/>
    <w:rsid w:val="00F93AF2"/>
    <w:rsid w:val="00F94066"/>
    <w:rsid w:val="00F95832"/>
    <w:rsid w:val="00FE277C"/>
    <w:rsid w:val="00FF438E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18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6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9" Type="http://schemas.openxmlformats.org/officeDocument/2006/relationships/fontTable" Target="fontTable.xml"/><Relationship Id="rId21" Type="http://schemas.openxmlformats.org/officeDocument/2006/relationships/hyperlink" Target="consultantplus://offline/ref=531F573D1CD9F53EEEF38295171AA358A22F47E74A857AE580DCC87178C2B5B5694E8D06B26906E860D90387EDCE3C81153B915Bw2h5I" TargetMode="External"/><Relationship Id="rId34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17" Type="http://schemas.openxmlformats.org/officeDocument/2006/relationships/hyperlink" Target="consultantplus://offline/ref=531F573D1CD9F53EEEF38295171AA358A82D4EEE498B27EF8885C4737FCDEAB06E5F8D06B77C52BB3A8E0E87wEh0I" TargetMode="External"/><Relationship Id="rId25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3" Type="http://schemas.openxmlformats.org/officeDocument/2006/relationships/hyperlink" Target="consultantplus://offline/ref=117D5E1B93807E2668F3180F0411F6D93D15CC993EBF8478D8ADED4A56F811BAD71CB1E5633230F4E6AE96162DE1BFF7F41AE79121A4F5LBg3I" TargetMode="Externa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32640E342D62DE7D189C6747092EFA57F078103AD6250A7268C0Fw8hFI" TargetMode="External"/><Relationship Id="rId20" Type="http://schemas.openxmlformats.org/officeDocument/2006/relationships/hyperlink" Target="consultantplus://offline/ref=531F573D1CD9F53EEEF38295171AA358A82D4EEE498B27EF8885C4737FCDEAB06E5F8D06B77C52BB3A8E0E87wEh0I" TargetMode="External"/><Relationship Id="rId29" Type="http://schemas.openxmlformats.org/officeDocument/2006/relationships/hyperlink" Target="consultantplus://offline/ref=531F573D1CD9F53EEEF38295171AA358A02C4FEF41837AE580DCC87178C2B5B57B4ED50AB2664CB926920C86E8wDh9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24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32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37" Type="http://schemas.openxmlformats.org/officeDocument/2006/relationships/hyperlink" Target="consultantplus://offline/ref=628C4748FFAF9CFBAE5744499CAC2DC447893F373372D05C81EAE5W9Y3J" TargetMode="Externa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22F43EE4D897AE580DCC87178C2B5B57B4ED50AB2664CB926920C86E8wDh9I" TargetMode="External"/><Relationship Id="rId23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8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6" Type="http://schemas.openxmlformats.org/officeDocument/2006/relationships/hyperlink" Target="consultantplus://offline/ref=00884932CEF84817C0FB7A4531B4079067388D96754EC2A397B3A244E0B3B558B76141DB89AF4EBD43DBEAw8fDK" TargetMode="External"/><Relationship Id="rId10" Type="http://schemas.openxmlformats.org/officeDocument/2006/relationships/hyperlink" Target="consultantplus://offline/ref=2B3DAE7856C7BE48CC952283EB39FAF873957AB1685DDAA21E2104n4F5F" TargetMode="External"/><Relationship Id="rId19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1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531F573D1CD9F53EEEF38295171AA358A32F4EE74B807AE580DCC87178C2B5B57B4ED50AB2664CB926920C86E8wDh9I" TargetMode="External"/><Relationship Id="rId22" Type="http://schemas.openxmlformats.org/officeDocument/2006/relationships/hyperlink" Target="consultantplus://offline/ref=531F573D1CD9F53EEEF38295171AA358A3274EE34D877AE580DCC87178C2B5B57B4ED50AB2664CB926920C86E8wDh9I" TargetMode="External"/><Relationship Id="rId27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0" Type="http://schemas.openxmlformats.org/officeDocument/2006/relationships/hyperlink" Target="consultantplus://offline/ref=531F573D1CD9F53EEEF38295171AA358A3294FE441817AE580DCC87178C2B5B57B4ED50AB2664CB926920C86E8wDh9I" TargetMode="External"/><Relationship Id="rId35" Type="http://schemas.openxmlformats.org/officeDocument/2006/relationships/hyperlink" Target="consultantplus://offline/ref=C826F6A290DAC16EFE102E59179659F9FA4F4D22DE29338EBDAEA6661BD2FBE94E01F1E4FCC22EEE085F60B1C9399BA0DD80B4EA7D7D5312qB2DK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A97B5-D068-4B12-976D-2671B38AC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7177</Words>
  <Characters>40915</Characters>
  <Application>Microsoft Office Word</Application>
  <DocSecurity>4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47997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Маштепа Владимир Игоревич</cp:lastModifiedBy>
  <cp:revision>2</cp:revision>
  <cp:lastPrinted>2020-10-08T10:29:00Z</cp:lastPrinted>
  <dcterms:created xsi:type="dcterms:W3CDTF">2021-09-17T08:39:00Z</dcterms:created>
  <dcterms:modified xsi:type="dcterms:W3CDTF">2021-09-17T08:39:00Z</dcterms:modified>
</cp:coreProperties>
</file>