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В настоящее время осуществляется переход государственной интегрированной информационной системы управления общественными финансами «Электронный бюджет» (далее – ГИИС ЭБ), на новую модель разграничения доступа с использованием Подсистемы обеспечения информационной безопасности Системы обеспечения безопасности информации Федерального казначейства (далее – ПОИБ СОБИ ФК), в которой полномочиями Сотрудников управляет лицо(а), включенное(</w:t>
      </w:r>
      <w:proofErr w:type="spellStart"/>
      <w:r w:rsidRPr="00CF31FC">
        <w:rPr>
          <w:color w:val="000000"/>
          <w:sz w:val="28"/>
          <w:szCs w:val="28"/>
        </w:rPr>
        <w:t>ые</w:t>
      </w:r>
      <w:proofErr w:type="spellEnd"/>
      <w:r w:rsidRPr="00CF31FC">
        <w:rPr>
          <w:color w:val="000000"/>
          <w:sz w:val="28"/>
          <w:szCs w:val="28"/>
        </w:rPr>
        <w:t>) в Единый государственный реестр юридических лиц (далее – Руководитель), путем назначения соответствующих ролей в ПОИБ СОБИ ФК.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Работа в ПОИБ СОБИ осуществляется с учетом следующего: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1. Для входа в ПОИБ СОБИ ФК необходимо наличие: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– квалифицированного сертификата ключа проверки электронной подписи (далее – Сертификат ЭП), созданного удостоверяющим центром Федерального казначейства;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– Сертификата ЭП, созданного аккредитованным удостоверяющим центром, в котором указаны индивидуальный номер налогоплательщика физического лица или страховой номер индивидуального лицевого счета в Пенсионном фонде России. 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2. При первом входе Руководителя в ПОИБ СОБИ ФК необходимо подтверждение адреса электронной почты в соответствии с Инструкцией по регистрации пользователей ПОИБ СОБИ, размещенной на сайте </w:t>
      </w:r>
      <w:hyperlink r:id="rId4" w:history="1">
        <w:r w:rsidRPr="00CF31FC">
          <w:rPr>
            <w:rStyle w:val="a3"/>
            <w:color w:val="0563C1"/>
            <w:sz w:val="28"/>
            <w:szCs w:val="28"/>
          </w:rPr>
          <w:t>https://roskazna.gov.ru/upload/iblock/634/Instruktsiya-po-registratsii-polzovateley-POIB-SOBI.pdf</w:t>
        </w:r>
      </w:hyperlink>
      <w:r w:rsidRPr="00CF31FC">
        <w:rPr>
          <w:color w:val="1F497D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>(далее – Инструкция).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После подтверждения руководитель либо самостоятельно наделяет Сотрудников необходимыми ролями, либо делегирует назначение ролей уполномоченным Сотрудникам, назначив роль «Регистратор» в ПОИБ СОБИ ФК согласно Инструкции.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3. При первом входе Сотрудника в ПОИБ СОБИ ФК необходимо подтверждение адреса электронной почты, указанного при регистрации, и на который будет направлена ссылка для подтверждения. 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4. В случае, если Сотрудником был указан неверный адрес электронной почты, либо ссылка для подтверждения не получена, подтверждение нового адреса электронной почты осуществляет Сотрудник с ролью «Регистратор» в ПОИБ СОБИ ФК согласно Инструкции.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Работы по переводу подсистемы нормативно-справочной информации государственной интегрированной информационной системы управления общественными финансами «Электронный бюджет» (далее – НСИ ГИИС ЭБ) на ПОИБ СОБИ ФК запланированы на </w:t>
      </w:r>
      <w:r w:rsidR="00EF74B8">
        <w:rPr>
          <w:b/>
          <w:bCs/>
          <w:color w:val="000000"/>
          <w:sz w:val="28"/>
          <w:szCs w:val="28"/>
        </w:rPr>
        <w:t>26</w:t>
      </w:r>
      <w:r w:rsidRPr="00CF31FC">
        <w:rPr>
          <w:b/>
          <w:bCs/>
          <w:color w:val="000000"/>
          <w:sz w:val="28"/>
          <w:szCs w:val="28"/>
        </w:rPr>
        <w:t>.02.2022 г.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При этом доступ в НСИ ГИИС ЭБ будет осуществляться только через точку входа eb.cert.roskazna.ru в связи с чем необходимо выполнить </w:t>
      </w:r>
      <w:r w:rsidRPr="00CF31FC">
        <w:rPr>
          <w:color w:val="000000"/>
          <w:sz w:val="28"/>
          <w:szCs w:val="28"/>
        </w:rPr>
        <w:lastRenderedPageBreak/>
        <w:t xml:space="preserve">настройки в соответствии с инструкцией «Настройка Континент ТЛС-2.0 для работы с точкой доступа ПОИБ СОБИ», размещенной на сайте </w:t>
      </w:r>
      <w:hyperlink r:id="rId5" w:history="1">
        <w:r w:rsidRPr="00CF31FC">
          <w:rPr>
            <w:rStyle w:val="a3"/>
            <w:color w:val="0563C1"/>
            <w:sz w:val="28"/>
            <w:szCs w:val="28"/>
          </w:rPr>
          <w:t>https://roskazna.gov.ru/gis/sistema-obespecheniya-bezopasnosti-informatsii-federalnogo-kaznacheystva/poib-sobi/</w:t>
        </w:r>
      </w:hyperlink>
      <w:r w:rsidRPr="00CF31FC">
        <w:rPr>
          <w:color w:val="000000"/>
          <w:sz w:val="28"/>
          <w:szCs w:val="28"/>
        </w:rPr>
        <w:t>.</w:t>
      </w:r>
      <w:bookmarkStart w:id="0" w:name="_GoBack"/>
      <w:bookmarkEnd w:id="0"/>
      <w:r w:rsidRPr="00CF31FC">
        <w:rPr>
          <w:color w:val="000000"/>
          <w:sz w:val="28"/>
          <w:szCs w:val="28"/>
        </w:rPr>
        <w:t xml:space="preserve"> Точка входа lk.budget.gov.ru  продолжит использоваться для работы с другими подсистемами и модулями ГИИС ЭБ.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В целях решения возникающих вопросов, пользователям НСИ ГИИС ЭБ необходимо обращаться в Единый контактный центр Федерального казначейства либо в территориальные органы Федерального казначейства по месту нахождения.</w:t>
      </w:r>
    </w:p>
    <w:p w:rsidR="00E44032" w:rsidRDefault="00CF31FC" w:rsidP="00E44032">
      <w:pPr>
        <w:pStyle w:val="a4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О проведении мероприятий по переводу других подсистем и модулей ГИИС ЭБ на ПОИБ СОБИ </w:t>
      </w:r>
      <w:r w:rsidR="00E44032">
        <w:rPr>
          <w:color w:val="000000"/>
          <w:sz w:val="28"/>
          <w:szCs w:val="28"/>
        </w:rPr>
        <w:t>ФК будет сообщено дополнительно.</w:t>
      </w:r>
    </w:p>
    <w:p w:rsidR="00CF31FC" w:rsidRDefault="00E44032" w:rsidP="00E44032">
      <w:pPr>
        <w:pStyle w:val="a4"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Информация о соответствии полномочий пользователей НСИ ГИИС ЭБ и ролей, назначаемых в ПОИБ СОБИ содержится в приложенном файле.</w:t>
      </w:r>
    </w:p>
    <w:bookmarkStart w:id="1" w:name="_MON_1707048993"/>
    <w:bookmarkEnd w:id="1"/>
    <w:p w:rsidR="00E44032" w:rsidRPr="00CF31FC" w:rsidRDefault="00E44032" w:rsidP="00E44032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object w:dxaOrig="1534" w:dyaOrig="9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7pt;height:49.55pt" o:ole="">
            <v:imagedata r:id="rId6" o:title=""/>
          </v:shape>
          <o:OLEObject Type="Embed" ProgID="Word.Document.8" ShapeID="_x0000_i1025" DrawAspect="Icon" ObjectID="_1707219300" r:id="rId7">
            <o:FieldCodes>\s</o:FieldCodes>
          </o:OLEObject>
        </w:object>
      </w:r>
    </w:p>
    <w:p w:rsidR="000248CA" w:rsidRPr="00CF31FC" w:rsidRDefault="000248CA" w:rsidP="00CF31FC">
      <w:pPr>
        <w:spacing w:after="0" w:line="360" w:lineRule="atLeast"/>
        <w:ind w:firstLine="709"/>
        <w:rPr>
          <w:rFonts w:ascii="Times New Roman" w:hAnsi="Times New Roman" w:cs="Times New Roman"/>
        </w:rPr>
      </w:pPr>
    </w:p>
    <w:sectPr w:rsidR="000248CA" w:rsidRPr="00CF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1FC"/>
    <w:rsid w:val="000248CA"/>
    <w:rsid w:val="00CF31FC"/>
    <w:rsid w:val="00E44032"/>
    <w:rsid w:val="00EF3BD0"/>
    <w:rsid w:val="00E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64252AC1-5FA6-4CB4-9C2A-97F74AF2E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1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_________Microsoft_Word_97_20031.doc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https://roskazna.gov.ru/gis/sistema-obespecheniya-bezopasnosti-informatsii-federalnogo-kaznacheystva/poib-sobi/" TargetMode="External"/><Relationship Id="rId4" Type="http://schemas.openxmlformats.org/officeDocument/2006/relationships/hyperlink" Target="https://roskazna.gov.ru/upload/iblock/634/Instruktsiya-po-registratsii-polzovateley-POIB-SOBI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Ермолаева Оксана Сергеевна</dc:creator>
  <cp:lastModifiedBy>Головкин Юрий Владимирович</cp:lastModifiedBy>
  <cp:revision>4</cp:revision>
  <dcterms:created xsi:type="dcterms:W3CDTF">2022-02-21T12:38:00Z</dcterms:created>
  <dcterms:modified xsi:type="dcterms:W3CDTF">2022-02-24T11:49:00Z</dcterms:modified>
</cp:coreProperties>
</file>